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4" w:rsidRDefault="00AA0A4A">
      <w:pPr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(ССОП)</w:t>
      </w:r>
    </w:p>
    <w:p w:rsidR="00095594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</w:t>
      </w:r>
      <w:r>
        <w:rPr>
          <w:rFonts w:ascii="Arial" w:hAnsi="Arial" w:cs="Bookman Old Style"/>
          <w:sz w:val="22"/>
          <w:szCs w:val="22"/>
          <w:lang w:val="ru-RU"/>
        </w:rPr>
        <w:t xml:space="preserve">  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бр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.</w:t>
      </w:r>
      <w:proofErr w:type="gramEnd"/>
      <w:r>
        <w:rPr>
          <w:rFonts w:ascii="Arial" w:hAnsi="Arial" w:cs="Bookman Old Style"/>
          <w:b/>
          <w:bCs/>
          <w:sz w:val="22"/>
          <w:szCs w:val="22"/>
        </w:rPr>
        <w:t xml:space="preserve"> 45.</w:t>
      </w:r>
    </w:p>
    <w:p w:rsidR="00095594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/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факс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: 035/563-377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</w:t>
      </w:r>
      <w:r w:rsidR="00F2450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r w:rsidR="00F24500">
        <w:rPr>
          <w:rFonts w:ascii="Arial" w:hAnsi="Arial" w:cs="Bookman Old Style"/>
          <w:b/>
          <w:bCs/>
          <w:color w:val="800000"/>
          <w:sz w:val="22"/>
          <w:szCs w:val="22"/>
        </w:rPr>
        <w:t>Одлука</w:t>
      </w:r>
      <w:proofErr w:type="spellEnd"/>
      <w:r w:rsidR="00F2450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бр.1</w:t>
      </w:r>
      <w:r w:rsidR="00F24500">
        <w:rPr>
          <w:rFonts w:ascii="Arial" w:hAnsi="Arial" w:cs="Bookman Old Style"/>
          <w:b/>
          <w:bCs/>
          <w:color w:val="800000"/>
          <w:sz w:val="22"/>
          <w:szCs w:val="22"/>
          <w:lang/>
        </w:rPr>
        <w:t>3</w:t>
      </w:r>
      <w:r w:rsidR="00F2450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. </w:t>
      </w:r>
      <w:proofErr w:type="spellStart"/>
      <w:proofErr w:type="gramStart"/>
      <w:r w:rsidR="00F24500">
        <w:rPr>
          <w:rFonts w:ascii="Arial" w:hAnsi="Arial" w:cs="Bookman Old Style"/>
          <w:b/>
          <w:bCs/>
          <w:color w:val="800000"/>
          <w:sz w:val="22"/>
          <w:szCs w:val="22"/>
        </w:rPr>
        <w:t>од</w:t>
      </w:r>
      <w:proofErr w:type="spellEnd"/>
      <w:proofErr w:type="gramEnd"/>
      <w:r w:rsidR="00F2450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12.04.2019</w:t>
      </w:r>
      <w:r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color w:val="800000"/>
          <w:sz w:val="22"/>
          <w:szCs w:val="22"/>
        </w:rPr>
        <w:t>год</w:t>
      </w:r>
      <w:proofErr w:type="spellEnd"/>
      <w:r>
        <w:rPr>
          <w:rFonts w:ascii="Arial" w:hAnsi="Arial" w:cs="Bookman Old Style"/>
          <w:b/>
          <w:bCs/>
          <w:color w:val="800000"/>
          <w:sz w:val="22"/>
          <w:szCs w:val="22"/>
        </w:rPr>
        <w:t>.</w:t>
      </w:r>
    </w:p>
    <w:p w:rsidR="00095594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Број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о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покретању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095594" w:rsidRDefault="00095594">
      <w:pPr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rPr>
          <w:rFonts w:ascii="Arial" w:hAnsi="Arial"/>
          <w:i/>
          <w:iCs/>
          <w:sz w:val="22"/>
          <w:szCs w:val="22"/>
        </w:rPr>
      </w:pPr>
    </w:p>
    <w:p w:rsidR="00095594" w:rsidRDefault="00AA0A4A"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О Б А В Е Ш Т Е Њ Е </w:t>
      </w:r>
    </w:p>
    <w:p w:rsidR="00095594" w:rsidRDefault="00AA0A4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iCs/>
          <w:sz w:val="22"/>
          <w:szCs w:val="22"/>
        </w:rPr>
        <w:t>О НАБАВЦИ НА КОЈЕ СЕ ЗАКОН О ЈАВНИМ НАБАВКАМА НЕ ПРИМЕЊУЈЕ                                                         (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Члан</w:t>
      </w:r>
      <w:proofErr w:type="spellEnd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34.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iCs/>
          <w:color w:val="000000"/>
          <w:sz w:val="22"/>
          <w:szCs w:val="22"/>
        </w:rPr>
        <w:t>Правилника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 о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ближем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уређивању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поступка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јавне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набавке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ССОП)</w:t>
      </w:r>
    </w:p>
    <w:p w:rsidR="00095594" w:rsidRDefault="00095594">
      <w:pPr>
        <w:jc w:val="center"/>
        <w:rPr>
          <w:rFonts w:ascii="Arial" w:hAnsi="Arial"/>
          <w:b/>
          <w:sz w:val="22"/>
          <w:szCs w:val="22"/>
        </w:rPr>
      </w:pPr>
    </w:p>
    <w:p w:rsidR="00095594" w:rsidRDefault="00095594">
      <w:pPr>
        <w:pStyle w:val="BodyText"/>
        <w:spacing w:after="0" w:line="100" w:lineRule="atLeast"/>
        <w:jc w:val="center"/>
        <w:rPr>
          <w:rFonts w:ascii="Arial" w:hAnsi="Arial"/>
          <w:sz w:val="22"/>
          <w:szCs w:val="22"/>
        </w:rPr>
      </w:pPr>
    </w:p>
    <w:p w:rsidR="00095594" w:rsidRDefault="00095594">
      <w:pPr>
        <w:rPr>
          <w:rFonts w:ascii="Arial" w:hAnsi="Arial"/>
          <w:sz w:val="22"/>
          <w:szCs w:val="22"/>
        </w:rPr>
      </w:pPr>
    </w:p>
    <w:p w:rsidR="00095594" w:rsidRDefault="00095594">
      <w:pPr>
        <w:rPr>
          <w:rFonts w:ascii="Arial" w:hAnsi="Arial"/>
          <w:sz w:val="22"/>
          <w:szCs w:val="22"/>
        </w:rPr>
      </w:pPr>
    </w:p>
    <w:p w:rsidR="00095594" w:rsidRDefault="00095594">
      <w:pPr>
        <w:jc w:val="center"/>
        <w:rPr>
          <w:rFonts w:ascii="Arial" w:hAnsi="Arial"/>
          <w:b/>
          <w:i/>
          <w:sz w:val="22"/>
          <w:szCs w:val="22"/>
        </w:rPr>
      </w:pPr>
    </w:p>
    <w:p w:rsidR="00095594" w:rsidRDefault="00F24500">
      <w:pPr>
        <w:jc w:val="center"/>
        <w:rPr>
          <w:rFonts w:ascii="Arial" w:eastAsia="MS Mincho" w:hAnsi="Arial"/>
          <w:i/>
          <w:i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"НАБАВКА СПОРТСКЕ ОПРЕМЕ  </w:t>
      </w:r>
      <w:r w:rsidR="00AA0A4A">
        <w:rPr>
          <w:rFonts w:ascii="Arial" w:hAnsi="Arial"/>
          <w:b/>
          <w:sz w:val="22"/>
          <w:szCs w:val="22"/>
          <w:lang w:val="en-US"/>
        </w:rPr>
        <w:t xml:space="preserve"> ЗА ПОТРЕБЕ</w:t>
      </w:r>
      <w:r w:rsidR="00AA0A4A">
        <w:rPr>
          <w:rFonts w:ascii="Arial" w:hAnsi="Arial"/>
          <w:b/>
          <w:sz w:val="22"/>
          <w:szCs w:val="22"/>
        </w:rPr>
        <w:t xml:space="preserve"> СПОРТСКОГ САВЕЗА ОПШТИНЕ ПАРАЋИ</w:t>
      </w:r>
      <w:r>
        <w:rPr>
          <w:rFonts w:ascii="Arial" w:hAnsi="Arial"/>
          <w:b/>
          <w:sz w:val="22"/>
          <w:szCs w:val="22"/>
        </w:rPr>
        <w:t xml:space="preserve">Н" ЗА </w:t>
      </w:r>
      <w:proofErr w:type="gramStart"/>
      <w:r>
        <w:rPr>
          <w:rFonts w:ascii="Arial" w:hAnsi="Arial"/>
          <w:b/>
          <w:sz w:val="22"/>
          <w:szCs w:val="22"/>
        </w:rPr>
        <w:t>ПОСЛОВНУ  2019</w:t>
      </w:r>
      <w:proofErr w:type="gramEnd"/>
      <w:r w:rsidR="00AA0A4A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A0A4A">
        <w:rPr>
          <w:rFonts w:ascii="Arial" w:hAnsi="Arial"/>
          <w:b/>
          <w:sz w:val="22"/>
          <w:szCs w:val="22"/>
        </w:rPr>
        <w:t>год</w:t>
      </w:r>
      <w:proofErr w:type="spellEnd"/>
      <w:r w:rsidR="00AA0A4A">
        <w:rPr>
          <w:rFonts w:ascii="Arial" w:hAnsi="Arial"/>
          <w:b/>
          <w:sz w:val="22"/>
          <w:szCs w:val="22"/>
        </w:rPr>
        <w:t>. ''</w:t>
      </w:r>
    </w:p>
    <w:p w:rsidR="00095594" w:rsidRDefault="00095594">
      <w:pPr>
        <w:jc w:val="center"/>
        <w:rPr>
          <w:rFonts w:ascii="Arial" w:eastAsia="MS Mincho" w:hAnsi="Arial"/>
          <w:i/>
          <w:iCs/>
          <w:sz w:val="22"/>
          <w:szCs w:val="22"/>
        </w:rPr>
      </w:pPr>
    </w:p>
    <w:p w:rsidR="00095594" w:rsidRDefault="00095594">
      <w:pPr>
        <w:jc w:val="center"/>
        <w:rPr>
          <w:rFonts w:ascii="Arial" w:hAnsi="Arial"/>
          <w:sz w:val="22"/>
          <w:szCs w:val="22"/>
        </w:rPr>
      </w:pPr>
    </w:p>
    <w:p w:rsidR="00095594" w:rsidRDefault="00095594">
      <w:pPr>
        <w:jc w:val="center"/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ind w:left="-360" w:right="-763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</w:t>
      </w:r>
    </w:p>
    <w:p w:rsidR="00095594" w:rsidRDefault="002F47A4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</w:t>
      </w:r>
      <w:r w:rsidR="00F24500">
        <w:rPr>
          <w:rFonts w:ascii="Arial" w:hAnsi="Arial" w:cs="Bookman Old Style"/>
          <w:b/>
          <w:bCs/>
          <w:sz w:val="22"/>
          <w:szCs w:val="22"/>
        </w:rPr>
        <w:t>2</w:t>
      </w:r>
      <w:r w:rsidR="00C10CBA">
        <w:rPr>
          <w:rFonts w:ascii="Arial" w:hAnsi="Arial" w:cs="Bookman Old Style"/>
          <w:b/>
          <w:bCs/>
          <w:sz w:val="22"/>
          <w:szCs w:val="22"/>
        </w:rPr>
        <w:t xml:space="preserve">. </w:t>
      </w:r>
      <w:proofErr w:type="spellStart"/>
      <w:proofErr w:type="gramStart"/>
      <w:r w:rsidR="00C10CBA">
        <w:rPr>
          <w:rFonts w:ascii="Arial" w:hAnsi="Arial" w:cs="Bookman Old Style"/>
          <w:b/>
          <w:bCs/>
          <w:sz w:val="22"/>
          <w:szCs w:val="22"/>
        </w:rPr>
        <w:t>дан</w:t>
      </w:r>
      <w:proofErr w:type="spellEnd"/>
      <w:r w:rsidR="00F24500">
        <w:rPr>
          <w:rFonts w:ascii="Arial" w:hAnsi="Arial" w:cs="Bookman Old Style"/>
          <w:b/>
          <w:bCs/>
          <w:sz w:val="22"/>
          <w:szCs w:val="22"/>
          <w:lang/>
        </w:rPr>
        <w:t>а</w:t>
      </w:r>
      <w:proofErr w:type="gram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од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доношења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Одлуке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и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објављивања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на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AA0A4A">
        <w:rPr>
          <w:rFonts w:ascii="Arial" w:hAnsi="Arial" w:cs="Bookman Old Style"/>
          <w:b/>
          <w:bCs/>
          <w:sz w:val="22"/>
          <w:szCs w:val="22"/>
        </w:rPr>
        <w:t>сајту</w:t>
      </w:r>
      <w:proofErr w:type="spellEnd"/>
      <w:r w:rsidR="00AA0A4A">
        <w:rPr>
          <w:rFonts w:ascii="Arial" w:hAnsi="Arial" w:cs="Bookman Old Style"/>
          <w:b/>
          <w:bCs/>
          <w:sz w:val="22"/>
          <w:szCs w:val="22"/>
        </w:rPr>
        <w:t xml:space="preserve"> ССОП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бр.45.</w:t>
      </w:r>
      <w:proofErr w:type="gramEnd"/>
    </w:p>
    <w:p w:rsidR="00095594" w:rsidRDefault="00AA0A4A">
      <w:pPr>
        <w:jc w:val="center"/>
        <w:rPr>
          <w:rFonts w:ascii="Arial" w:hAnsi="Arial" w:cs="Bookman Old Style"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адреса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095594" w:rsidRDefault="00095594">
      <w:pPr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i/>
          <w:iCs/>
          <w:sz w:val="22"/>
          <w:szCs w:val="22"/>
          <w:lang w:val="en-US"/>
        </w:rPr>
        <w:t>milica.ssop@gmail.com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E/mail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аадреса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r>
        <w:rPr>
          <w:rFonts w:ascii="Arial" w:hAnsi="Arial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 035/563-377</w:t>
      </w:r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лице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задужено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спровођење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</w:p>
    <w:p w:rsidR="00095594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(</w:t>
      </w: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име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презиме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095594" w:rsidRDefault="00095594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095594" w:rsidRDefault="00095594">
      <w:pPr>
        <w:jc w:val="center"/>
        <w:rPr>
          <w:rFonts w:ascii="Arial" w:hAnsi="Arial" w:cs="Bookman Old Style"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b/>
          <w:sz w:val="22"/>
          <w:szCs w:val="22"/>
        </w:rPr>
      </w:pPr>
    </w:p>
    <w:p w:rsidR="00095594" w:rsidRDefault="00095594">
      <w:pPr>
        <w:rPr>
          <w:rFonts w:ascii="Arial" w:hAnsi="Arial" w:cs="Bookman Old Style"/>
          <w:b/>
          <w:bCs/>
          <w:sz w:val="22"/>
          <w:szCs w:val="22"/>
        </w:rPr>
      </w:pPr>
    </w:p>
    <w:p w:rsidR="00095594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095594" w:rsidRDefault="00095594">
      <w:pPr>
        <w:jc w:val="right"/>
        <w:rPr>
          <w:rFonts w:ascii="Arial" w:hAnsi="Arial" w:cs="Bookman Old Style"/>
          <w:sz w:val="22"/>
          <w:szCs w:val="22"/>
        </w:rPr>
      </w:pPr>
    </w:p>
    <w:p w:rsidR="00095594" w:rsidRDefault="00095594">
      <w:pPr>
        <w:jc w:val="right"/>
        <w:rPr>
          <w:rFonts w:ascii="Arial" w:hAnsi="Arial" w:cs="Bookman Old Style"/>
          <w:sz w:val="22"/>
          <w:szCs w:val="22"/>
        </w:rPr>
      </w:pPr>
    </w:p>
    <w:p w:rsidR="00095594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095594" w:rsidRDefault="00AA0A4A"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             НАРУЧИЛАЦ</w:t>
      </w:r>
    </w:p>
    <w:p w:rsidR="00095594" w:rsidRDefault="00AA0A4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sz w:val="22"/>
          <w:szCs w:val="22"/>
        </w:rPr>
        <w:t xml:space="preserve">        </w:t>
      </w:r>
    </w:p>
    <w:p w:rsidR="00AA0A4A" w:rsidRDefault="00AA0A4A">
      <w:pPr>
        <w:rPr>
          <w:rFonts w:ascii="Arial" w:hAnsi="Arial"/>
          <w:sz w:val="22"/>
          <w:szCs w:val="22"/>
        </w:rPr>
      </w:pPr>
    </w:p>
    <w:sectPr w:rsidR="00AA0A4A" w:rsidSect="0009559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75FAD"/>
    <w:rsid w:val="000500AB"/>
    <w:rsid w:val="00095594"/>
    <w:rsid w:val="00143F44"/>
    <w:rsid w:val="002F47A4"/>
    <w:rsid w:val="004C472D"/>
    <w:rsid w:val="00782C04"/>
    <w:rsid w:val="00A373FE"/>
    <w:rsid w:val="00AA0A4A"/>
    <w:rsid w:val="00C10CBA"/>
    <w:rsid w:val="00D75FAD"/>
    <w:rsid w:val="00D82968"/>
    <w:rsid w:val="00F24500"/>
    <w:rsid w:val="00F25DA3"/>
    <w:rsid w:val="00F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95594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rsid w:val="00095594"/>
    <w:pPr>
      <w:spacing w:after="120"/>
    </w:pPr>
  </w:style>
  <w:style w:type="paragraph" w:styleId="List">
    <w:name w:val="List"/>
    <w:basedOn w:val="BodyText"/>
    <w:rsid w:val="00095594"/>
    <w:rPr>
      <w:rFonts w:cs="Tahoma"/>
    </w:rPr>
  </w:style>
  <w:style w:type="paragraph" w:styleId="Caption">
    <w:name w:val="caption"/>
    <w:basedOn w:val="Normal"/>
    <w:qFormat/>
    <w:rsid w:val="0009559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095594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095594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2019-04-12T09:50:00Z</cp:lastPrinted>
  <dcterms:created xsi:type="dcterms:W3CDTF">2019-04-12T09:51:00Z</dcterms:created>
  <dcterms:modified xsi:type="dcterms:W3CDTF">2019-04-12T09:51:00Z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